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167AB5" w14:textId="77777777" w:rsidR="00332320" w:rsidRPr="00332320" w:rsidRDefault="00332320" w:rsidP="00332320">
      <w:pPr>
        <w:pStyle w:val="a3"/>
        <w:spacing w:before="0" w:beforeAutospacing="0" w:after="0" w:afterAutospacing="0"/>
        <w:jc w:val="center"/>
        <w:rPr>
          <w:color w:val="000000"/>
          <w:sz w:val="27"/>
          <w:szCs w:val="27"/>
        </w:rPr>
      </w:pPr>
      <w:r w:rsidRPr="00332320">
        <w:rPr>
          <w:b/>
          <w:bCs/>
          <w:color w:val="000000"/>
          <w:sz w:val="27"/>
          <w:szCs w:val="27"/>
        </w:rPr>
        <w:t>Деятельность Комиссии Союза МКСО</w:t>
      </w:r>
    </w:p>
    <w:p w14:paraId="5F6E3C02" w14:textId="497AA129" w:rsidR="00332320" w:rsidRDefault="00332320" w:rsidP="00332320">
      <w:pPr>
        <w:pStyle w:val="a3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332320">
        <w:rPr>
          <w:b/>
          <w:bCs/>
          <w:color w:val="000000"/>
          <w:sz w:val="27"/>
          <w:szCs w:val="27"/>
        </w:rPr>
        <w:t>по вопросам методического обеспечения в 4 квартале 2022 года</w:t>
      </w:r>
    </w:p>
    <w:p w14:paraId="00856E40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</w:p>
    <w:p w14:paraId="2300F2CB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1) Проведено 2 заседания Комиссии Союза МКСО по вопросам методического обеспечения.</w:t>
      </w:r>
    </w:p>
    <w:p w14:paraId="766F15F5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2)  Изменен состав Комиссии Союза МКСО по вопросам методического обеспечения:</w:t>
      </w:r>
    </w:p>
    <w:p w14:paraId="1EAA4B65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-выведены из состава заместитель председателя Счетной палаты города Томска Пыхтеева О.Ю. (Сибирский федеральный округ) и главный инспектор Контрольно-счетной палаты города Вологды Михайлова Е.В. (Северо-Западный федеральный округ).</w:t>
      </w:r>
    </w:p>
    <w:p w14:paraId="061B310B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-включена в состав заместитель председателя Контрольно-счетной палаты города Омска Короткова Елена Олеговна (Сибирский федеральный округ).</w:t>
      </w:r>
    </w:p>
    <w:p w14:paraId="5C35342F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 xml:space="preserve">3) Внесены на утверждение Президиума Союза </w:t>
      </w:r>
      <w:proofErr w:type="gramStart"/>
      <w:r w:rsidRPr="00332320">
        <w:rPr>
          <w:color w:val="000000"/>
          <w:sz w:val="27"/>
          <w:szCs w:val="27"/>
        </w:rPr>
        <w:t>МКСО</w:t>
      </w:r>
      <w:proofErr w:type="gramEnd"/>
      <w:r w:rsidRPr="00332320">
        <w:rPr>
          <w:color w:val="000000"/>
          <w:sz w:val="27"/>
          <w:szCs w:val="27"/>
        </w:rPr>
        <w:t xml:space="preserve"> актуализированные Комиссией Союза МКСО по вопросам методического обеспечения:</w:t>
      </w:r>
    </w:p>
    <w:p w14:paraId="001FC9F7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Стандарт внешнего муниципального финансового контроля (модельный) «Проведение внешней проверки годового отчета об исполнении местного бюджета совместно с проверкой достоверности годовой бюджетной отчетности главных администраторов бюджетных средств»;</w:t>
      </w:r>
    </w:p>
    <w:p w14:paraId="5E93C8DE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Методические рекомендации (модельные) «Контроль состояния муниципального долга»;</w:t>
      </w:r>
    </w:p>
    <w:p w14:paraId="668DD912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Модельные методические рекомендации «Проверка и анализ эффективности осуществления администраторами бюджетных средств внутреннего финансового аудита»;</w:t>
      </w:r>
    </w:p>
    <w:p w14:paraId="6ACD6965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Изменения в Методические рекомендации (типовые) «Проведение аудита планирования закупок», утвержденные решением Президиума Союза МКСО (протокол от 09.06.2015 № 2 (43), п. 15.), путем их изложения в новой редакции;</w:t>
      </w:r>
    </w:p>
    <w:p w14:paraId="65512A12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Изменения в Методические рекомендации (типовые) «Оценка эффективности и результативности бюджетных расходов в сфере закупок», утвержденные решением Президиума Союза МКСО (протокол от 14.09.2017 № 5 (56), п. 13.2.), путем их изложения в новой редакции;</w:t>
      </w:r>
    </w:p>
    <w:p w14:paraId="75C7E168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Изменения в Методические указания по осуществлению мер противодействия коррупции в рамках проведения контрольных и экспертно-аналитических мероприятий муниципальными контрольно-счетными органами, утвержденные решением Президиума Союза МКСО (протокол от 12.12.2011 № 6 (26);</w:t>
      </w:r>
    </w:p>
    <w:p w14:paraId="101F5011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Стандарт внешнего муниципального финансового контроля (модельный) «Экспертиза проектов муниципальных программ»;</w:t>
      </w:r>
    </w:p>
    <w:p w14:paraId="1C4F4444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Методические рекомендации (модельные) «Подготовка информации о результатах контрольной и экспертно-аналитической деятельности в ежегодный отчет о деятельности муниципального контрольно-счетного органа».</w:t>
      </w:r>
    </w:p>
    <w:p w14:paraId="27FA9F00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Президиум Союза МКСО согласился с предложением Комиссии Союза МКСО по вопросам методического обеспечения - утверждены.</w:t>
      </w:r>
    </w:p>
    <w:p w14:paraId="54B2829D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4) Внесены на рассмотрение Президиума Союза МКСО предложения о признании утратившими силу:</w:t>
      </w:r>
    </w:p>
    <w:p w14:paraId="5F49A30A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 xml:space="preserve">Стандарта финансового контроля (типового) «Проведение внешней проверки годового отчета об исполнении местного бюджета совместно с проверкой </w:t>
      </w:r>
      <w:r w:rsidRPr="00332320">
        <w:rPr>
          <w:color w:val="000000"/>
          <w:sz w:val="27"/>
          <w:szCs w:val="27"/>
        </w:rPr>
        <w:lastRenderedPageBreak/>
        <w:t>достоверности годовой бюджетной отчетности главных администраторов бюджетных средств», утвержденного решением Президиума Союза МКСО (протокол от 30.11.2018 №6(63), п.20.2.4.);</w:t>
      </w:r>
    </w:p>
    <w:p w14:paraId="2700A6F4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Методических рекомендаций «Аудит (контроль) состояния муниципального долга», утвержденных решением Президиума Союза МКСО (протокол от 27.08.2020 №5(74), п.14.2.);</w:t>
      </w:r>
    </w:p>
    <w:p w14:paraId="5F119CD4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Типовых методических рекомендаций «Проверка и анализ эффективности осуществления администраторами бюджетных средств внутреннего финансового аудита», утвержденных решением Президиума Союза МКСО (протокол от 07.12.2020 №6(75), п.14.2.);</w:t>
      </w:r>
    </w:p>
    <w:p w14:paraId="41BA6814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Методических рекомендаций (типовых) «Аудит качества формирования и исполнения местного бюджета», утвержденных решением Президиума Союза МКСО (протокол от 17.12.2013 №5(36), п.19.2.3.);</w:t>
      </w:r>
    </w:p>
    <w:p w14:paraId="273792CC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Методических рекомендаций (типовых) «Оценка эффективности и результативности расходования бюджетных средств в сфере закупок», утвержденных решением Президиума Союза МКСО (протокол от 22.06.2016 №248), п.15.2.);</w:t>
      </w:r>
    </w:p>
    <w:p w14:paraId="1A07532F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Методических рекомендаций (типовых) «Осуществление проверки закупок товаров, работ, услуг отдельными видами юридических лиц», утвержденных решением Президиума Союза МКСО (протокол от 15.06.2017 №3(54), п.10.2.);</w:t>
      </w:r>
    </w:p>
    <w:p w14:paraId="260EF8F5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Методики проведения экспертизы проектов муниципальных целевых программ и аудита эффективности муниципальных целевых программ, утвержденной решением Президиума Союза МКСО (протокол от 26.09.2011, п.5.2.);</w:t>
      </w:r>
    </w:p>
    <w:p w14:paraId="2771A267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СФК (типового) «Финансово-экономическая экспертиза проектов муниципальных программ», утвержденного решением Президиума Союза МКСО (протокол от 30.11.2018 №6(63), п.20.2.6.);</w:t>
      </w:r>
    </w:p>
    <w:p w14:paraId="4D700343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Методических рекомендаций по составлению отчёта о работе контрольно-счётного органа муниципального образования (протокол заседания Президиума Союза МКСО от 02.07.2011).</w:t>
      </w:r>
    </w:p>
    <w:p w14:paraId="5D3A03DE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Президиум Союза МКСО согласился с предложением Комиссии Союза МКСО по вопросам методического обеспечения - признаны утратившими силу.</w:t>
      </w:r>
    </w:p>
    <w:p w14:paraId="15B35662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5) Утвержден План работы Комиссии Союза МКСО по вопросам методического обеспечения на 2023 год.</w:t>
      </w:r>
    </w:p>
    <w:p w14:paraId="1C05B54F" w14:textId="77777777" w:rsidR="00332320" w:rsidRPr="00332320" w:rsidRDefault="00332320" w:rsidP="00332320">
      <w:pPr>
        <w:pStyle w:val="a3"/>
        <w:spacing w:before="0" w:beforeAutospacing="0" w:after="0" w:afterAutospacing="0"/>
        <w:jc w:val="both"/>
        <w:rPr>
          <w:color w:val="000000"/>
          <w:sz w:val="27"/>
          <w:szCs w:val="27"/>
        </w:rPr>
      </w:pPr>
      <w:r w:rsidRPr="00332320">
        <w:rPr>
          <w:color w:val="000000"/>
          <w:sz w:val="27"/>
          <w:szCs w:val="27"/>
        </w:rPr>
        <w:t>6) Комиссией Союза МКСО по вопросам методического обеспечения получено поручение от Президиума Союза МКСО по разработке и внесению на очередное заседание Президиума Союза МКСО в 2023 году методических рекомендаций по теме единого общероссийского мероприятия «Проверка использования бюджетных средств, выделенных на организацию и осуществление пассажирских перевозок».</w:t>
      </w:r>
    </w:p>
    <w:p w14:paraId="2BFF944C" w14:textId="77777777" w:rsidR="00837502" w:rsidRPr="00332320" w:rsidRDefault="00837502" w:rsidP="00332320">
      <w:pPr>
        <w:spacing w:after="0"/>
        <w:jc w:val="both"/>
        <w:rPr>
          <w:rFonts w:ascii="Times New Roman" w:hAnsi="Times New Roman" w:cs="Times New Roman"/>
        </w:rPr>
      </w:pPr>
    </w:p>
    <w:sectPr w:rsidR="00837502" w:rsidRPr="00332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3076"/>
    <w:rsid w:val="00332320"/>
    <w:rsid w:val="00837502"/>
    <w:rsid w:val="00E830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91B933"/>
  <w15:chartTrackingRefBased/>
  <w15:docId w15:val="{5143DF65-E010-4BEB-BAC0-9639A858E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32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72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741</Words>
  <Characters>4229</Characters>
  <Application>Microsoft Office Word</Application>
  <DocSecurity>0</DocSecurity>
  <Lines>35</Lines>
  <Paragraphs>9</Paragraphs>
  <ScaleCrop>false</ScaleCrop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 Александр Владимирович</dc:creator>
  <cp:keywords/>
  <dc:description/>
  <cp:lastModifiedBy>Никонов Александр Владимирович</cp:lastModifiedBy>
  <cp:revision>2</cp:revision>
  <dcterms:created xsi:type="dcterms:W3CDTF">2023-01-20T09:11:00Z</dcterms:created>
  <dcterms:modified xsi:type="dcterms:W3CDTF">2023-01-20T09:12:00Z</dcterms:modified>
</cp:coreProperties>
</file>